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3A5D0B" w:rsidRPr="003A5D0B">
        <w:rPr>
          <w:rFonts w:ascii="Times New Roman" w:eastAsia="Calibri" w:hAnsi="Times New Roman"/>
          <w:sz w:val="28"/>
          <w:szCs w:val="28"/>
        </w:rPr>
        <w:t xml:space="preserve">50:32:0050112:1493, расположенного по адресу: Российская Федерация, Московская область, городской округ Серпухов, деревня </w:t>
      </w:r>
      <w:proofErr w:type="spellStart"/>
      <w:r w:rsidR="003A5D0B" w:rsidRPr="003A5D0B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3A5D0B" w:rsidRPr="003A5D0B">
        <w:rPr>
          <w:rFonts w:ascii="Times New Roman" w:eastAsia="Calibri" w:hAnsi="Times New Roman"/>
          <w:sz w:val="28"/>
          <w:szCs w:val="28"/>
        </w:rPr>
        <w:t>, улица Солнечная, земельный участок 4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0D352F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836802"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3A5D0B" w:rsidRPr="003A5D0B">
        <w:rPr>
          <w:rFonts w:ascii="Times New Roman" w:eastAsia="Calibri" w:hAnsi="Times New Roman"/>
          <w:sz w:val="28"/>
          <w:szCs w:val="28"/>
        </w:rPr>
        <w:t>50:32:0050112:1493,</w:t>
      </w:r>
      <w:r w:rsidR="003A5D0B">
        <w:rPr>
          <w:rFonts w:ascii="Times New Roman" w:eastAsia="Calibri" w:hAnsi="Times New Roman"/>
          <w:sz w:val="28"/>
          <w:szCs w:val="28"/>
        </w:rPr>
        <w:t xml:space="preserve"> расположенный</w:t>
      </w:r>
      <w:r w:rsidR="003A5D0B" w:rsidRPr="003A5D0B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городской округ Серпухов, деревня </w:t>
      </w:r>
      <w:proofErr w:type="spellStart"/>
      <w:r w:rsidR="003A5D0B" w:rsidRPr="003A5D0B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3A5D0B" w:rsidRPr="003A5D0B">
        <w:rPr>
          <w:rFonts w:ascii="Times New Roman" w:eastAsia="Calibri" w:hAnsi="Times New Roman"/>
          <w:sz w:val="28"/>
          <w:szCs w:val="28"/>
        </w:rPr>
        <w:t>, улица Солнечная, земельный участок 4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3A5D0B">
        <w:rPr>
          <w:rFonts w:ascii="Times New Roman" w:eastAsia="Calibri" w:hAnsi="Times New Roman"/>
          <w:sz w:val="28"/>
          <w:szCs w:val="28"/>
        </w:rPr>
        <w:t>ведение садоводства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3A5D0B" w:rsidRPr="003A5D0B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0D352F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>–</w:t>
      </w:r>
      <w:r w:rsidR="009716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3A5D0B">
        <w:rPr>
          <w:rFonts w:ascii="Times New Roman" w:eastAsia="Calibri" w:hAnsi="Times New Roman"/>
          <w:sz w:val="28"/>
          <w:szCs w:val="28"/>
        </w:rPr>
        <w:t>Помазкова</w:t>
      </w:r>
      <w:proofErr w:type="spellEnd"/>
      <w:r w:rsidR="003A5D0B">
        <w:rPr>
          <w:rFonts w:ascii="Times New Roman" w:eastAsia="Calibri" w:hAnsi="Times New Roman"/>
          <w:sz w:val="28"/>
          <w:szCs w:val="28"/>
        </w:rPr>
        <w:t xml:space="preserve"> О.Ю., </w:t>
      </w:r>
      <w:proofErr w:type="gramStart"/>
      <w:r w:rsidR="003A5D0B">
        <w:rPr>
          <w:rFonts w:ascii="Times New Roman" w:eastAsia="Calibri" w:hAnsi="Times New Roman"/>
          <w:sz w:val="28"/>
          <w:szCs w:val="28"/>
        </w:rPr>
        <w:t>проживающая</w:t>
      </w:r>
      <w:proofErr w:type="gramEnd"/>
      <w:r w:rsidR="00860F04" w:rsidRPr="00860F04">
        <w:rPr>
          <w:rFonts w:ascii="Times New Roman" w:eastAsia="Calibri" w:hAnsi="Times New Roman"/>
          <w:sz w:val="28"/>
          <w:szCs w:val="28"/>
        </w:rPr>
        <w:t xml:space="preserve"> по адресу: </w:t>
      </w:r>
      <w:r w:rsidR="003A5D0B">
        <w:rPr>
          <w:rFonts w:ascii="Times New Roman" w:eastAsia="Calibri" w:hAnsi="Times New Roman"/>
          <w:sz w:val="28"/>
          <w:szCs w:val="28"/>
        </w:rPr>
        <w:t xml:space="preserve">обл. Московская, гор. Серпухов, ул. </w:t>
      </w:r>
      <w:proofErr w:type="gramStart"/>
      <w:r w:rsidR="003A5D0B">
        <w:rPr>
          <w:rFonts w:ascii="Times New Roman" w:eastAsia="Calibri" w:hAnsi="Times New Roman"/>
          <w:sz w:val="28"/>
          <w:szCs w:val="28"/>
        </w:rPr>
        <w:t>Стадионная</w:t>
      </w:r>
      <w:proofErr w:type="gramEnd"/>
      <w:r w:rsidR="003A5D0B">
        <w:rPr>
          <w:rFonts w:ascii="Times New Roman" w:eastAsia="Calibri" w:hAnsi="Times New Roman"/>
          <w:sz w:val="28"/>
          <w:szCs w:val="28"/>
        </w:rPr>
        <w:t>, дом 1, корп. 1, кв. 215.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3A5D0B">
        <w:rPr>
          <w:rFonts w:ascii="Times New Roman" w:eastAsia="Calibri" w:hAnsi="Times New Roman"/>
          <w:sz w:val="28"/>
          <w:szCs w:val="28"/>
        </w:rPr>
        <w:t>08.10</w:t>
      </w:r>
      <w:r w:rsidR="00CF5FB5">
        <w:rPr>
          <w:rFonts w:ascii="Times New Roman" w:eastAsia="Calibri" w:hAnsi="Times New Roman"/>
          <w:sz w:val="28"/>
          <w:szCs w:val="28"/>
        </w:rPr>
        <w:t>.2021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3A5D0B">
        <w:rPr>
          <w:rFonts w:ascii="Times New Roman" w:eastAsia="Calibri" w:hAnsi="Times New Roman"/>
          <w:sz w:val="28"/>
          <w:szCs w:val="28"/>
        </w:rPr>
        <w:t>18.10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CF5FB5">
        <w:rPr>
          <w:rFonts w:ascii="Times New Roman" w:eastAsia="Calibri" w:hAnsi="Times New Roman"/>
          <w:sz w:val="28"/>
          <w:szCs w:val="28"/>
        </w:rPr>
        <w:t>2021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E14A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Формы оповещения о начале публичных слушаний: Постановление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3A5D0B">
        <w:rPr>
          <w:rFonts w:ascii="Times New Roman" w:eastAsia="Calibri" w:hAnsi="Times New Roman"/>
          <w:sz w:val="28"/>
          <w:szCs w:val="28"/>
        </w:rPr>
        <w:t>05.10.2021 № 5045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-П «О назначении общественных обсуждений в формате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-связи по вопросу предоставления разрешения на условно разрешенный вид использования земельного участка с кадастровым номером </w:t>
      </w:r>
      <w:r w:rsidR="003A5D0B" w:rsidRPr="003A5D0B">
        <w:rPr>
          <w:rFonts w:ascii="Times New Roman" w:eastAsia="Calibri" w:hAnsi="Times New Roman"/>
          <w:sz w:val="28"/>
          <w:szCs w:val="28"/>
        </w:rPr>
        <w:t xml:space="preserve">50:32:0050112:1493, расположенного по адресу: Российская Федерация, Московская область, городской округ Серпухов, деревня </w:t>
      </w:r>
      <w:proofErr w:type="spellStart"/>
      <w:r w:rsidR="003A5D0B" w:rsidRPr="003A5D0B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3A5D0B" w:rsidRPr="003A5D0B">
        <w:rPr>
          <w:rFonts w:ascii="Times New Roman" w:eastAsia="Calibri" w:hAnsi="Times New Roman"/>
          <w:sz w:val="28"/>
          <w:szCs w:val="28"/>
        </w:rPr>
        <w:t>, улица Солнечная, земельный участок 4</w:t>
      </w:r>
      <w:r w:rsidR="00F548DB">
        <w:rPr>
          <w:rFonts w:ascii="Times New Roman" w:eastAsia="Calibri" w:hAnsi="Times New Roman"/>
          <w:sz w:val="28"/>
          <w:szCs w:val="28"/>
        </w:rPr>
        <w:t>»</w:t>
      </w:r>
      <w:r w:rsidR="00971696" w:rsidRPr="00971696">
        <w:rPr>
          <w:rFonts w:ascii="Times New Roman" w:eastAsia="Calibri" w:hAnsi="Times New Roman"/>
          <w:sz w:val="28"/>
          <w:szCs w:val="28"/>
        </w:rPr>
        <w:t>, опубликовано в газете «С</w:t>
      </w:r>
      <w:r w:rsidR="003A5D0B">
        <w:rPr>
          <w:rFonts w:ascii="Times New Roman" w:eastAsia="Calibri" w:hAnsi="Times New Roman"/>
          <w:sz w:val="28"/>
          <w:szCs w:val="28"/>
        </w:rPr>
        <w:t xml:space="preserve">ерпуховские вести» от 08.10.2021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382068" w:rsidRPr="00382068">
        <w:rPr>
          <w:rFonts w:ascii="Times New Roman" w:eastAsia="Calibri" w:hAnsi="Times New Roman"/>
          <w:sz w:val="28"/>
          <w:szCs w:val="28"/>
        </w:rPr>
        <w:t>38 (310</w:t>
      </w:r>
      <w:r w:rsidR="00971696" w:rsidRPr="00382068">
        <w:rPr>
          <w:rFonts w:ascii="Times New Roman" w:eastAsia="Calibri" w:hAnsi="Times New Roman"/>
          <w:sz w:val="28"/>
          <w:szCs w:val="28"/>
        </w:rPr>
        <w:t>)</w:t>
      </w:r>
      <w:r w:rsidR="00971696" w:rsidRPr="00971696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3A5D0B">
        <w:rPr>
          <w:rFonts w:ascii="Times New Roman" w:eastAsia="Calibri" w:hAnsi="Times New Roman"/>
          <w:sz w:val="28"/>
          <w:szCs w:val="28"/>
        </w:rPr>
        <w:t>08.10</w:t>
      </w:r>
      <w:r w:rsidR="00E14AEF">
        <w:rPr>
          <w:rFonts w:ascii="Times New Roman" w:eastAsia="Calibri" w:hAnsi="Times New Roman"/>
          <w:sz w:val="28"/>
          <w:szCs w:val="28"/>
        </w:rPr>
        <w:t>.2021</w:t>
      </w:r>
      <w:r w:rsidR="00E539CC">
        <w:rPr>
          <w:rFonts w:ascii="Times New Roman" w:eastAsia="Calibri" w:hAnsi="Times New Roman"/>
          <w:sz w:val="28"/>
          <w:szCs w:val="28"/>
        </w:rPr>
        <w:t xml:space="preserve"> по 18.10</w:t>
      </w:r>
      <w:r w:rsidR="00E14AEF">
        <w:rPr>
          <w:rFonts w:ascii="Times New Roman" w:eastAsia="Calibri" w:hAnsi="Times New Roman"/>
          <w:sz w:val="28"/>
          <w:szCs w:val="28"/>
        </w:rPr>
        <w:t>.2021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E539CC" w:rsidRPr="00E539CC">
        <w:rPr>
          <w:rFonts w:ascii="Times New Roman" w:eastAsia="Calibri" w:hAnsi="Times New Roman"/>
          <w:sz w:val="28"/>
          <w:szCs w:val="28"/>
        </w:rPr>
        <w:t xml:space="preserve">50:32:0050112:1493, расположенного по адресу: Российская Федерация, Московская область, городской округ Серпухов, деревня </w:t>
      </w:r>
      <w:proofErr w:type="spellStart"/>
      <w:r w:rsidR="00E539CC" w:rsidRPr="00E539CC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E539CC" w:rsidRPr="00E539CC">
        <w:rPr>
          <w:rFonts w:ascii="Times New Roman" w:eastAsia="Calibri" w:hAnsi="Times New Roman"/>
          <w:sz w:val="28"/>
          <w:szCs w:val="28"/>
        </w:rPr>
        <w:t>, улица Солнечная, земельный участок 4</w:t>
      </w:r>
      <w:r w:rsidR="00E14AEF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Pr="001A273B" w:rsidRDefault="00EB0BE2" w:rsidP="001A273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E539CC">
        <w:rPr>
          <w:rFonts w:ascii="Times New Roman" w:eastAsia="Calibri" w:hAnsi="Times New Roman"/>
          <w:sz w:val="28"/>
          <w:szCs w:val="28"/>
        </w:rPr>
        <w:t>19.10</w:t>
      </w:r>
      <w:r w:rsidR="00971696">
        <w:rPr>
          <w:rFonts w:ascii="Times New Roman" w:eastAsia="Calibri" w:hAnsi="Times New Roman"/>
          <w:sz w:val="28"/>
          <w:szCs w:val="28"/>
        </w:rPr>
        <w:t>.2021</w:t>
      </w:r>
      <w:r w:rsidR="00E539CC">
        <w:rPr>
          <w:rFonts w:ascii="Times New Roman" w:eastAsia="Calibri" w:hAnsi="Times New Roman"/>
          <w:sz w:val="28"/>
          <w:szCs w:val="28"/>
        </w:rPr>
        <w:t xml:space="preserve"> в 17-00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 xml:space="preserve">режиме </w:t>
      </w:r>
      <w:proofErr w:type="spellStart"/>
      <w:r w:rsidR="00453072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453072">
        <w:rPr>
          <w:rFonts w:ascii="Times New Roman" w:eastAsia="Calibri" w:hAnsi="Times New Roman"/>
          <w:sz w:val="28"/>
          <w:szCs w:val="28"/>
        </w:rPr>
        <w:t>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E539CC" w:rsidRPr="00E539CC">
        <w:rPr>
          <w:rFonts w:ascii="Times New Roman" w:eastAsia="Calibri" w:hAnsi="Times New Roman"/>
          <w:sz w:val="28"/>
          <w:szCs w:val="28"/>
        </w:rPr>
        <w:t xml:space="preserve">50:32:0050112:1493, расположенного по адресу: Российская Федерация, Московская область, городской округ Серпухов, деревня </w:t>
      </w:r>
      <w:proofErr w:type="spellStart"/>
      <w:r w:rsidR="00E539CC" w:rsidRPr="00E539CC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E539CC" w:rsidRPr="00E539CC">
        <w:rPr>
          <w:rFonts w:ascii="Times New Roman" w:eastAsia="Calibri" w:hAnsi="Times New Roman"/>
          <w:sz w:val="28"/>
          <w:szCs w:val="28"/>
        </w:rPr>
        <w:t>, улица Солнечная, земельный участок 4</w:t>
      </w:r>
      <w:r w:rsidR="007F3666" w:rsidRPr="007F3666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E14AEF" w:rsidRDefault="002E129D" w:rsidP="001A273B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B97426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7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1A273B" w:rsidRPr="001A273B" w:rsidRDefault="001A273B" w:rsidP="001A273B">
            <w:pPr>
              <w:rPr>
                <w:rFonts w:eastAsia="Calibri"/>
                <w:lang w:eastAsia="x-none"/>
              </w:rPr>
            </w:pPr>
          </w:p>
          <w:p w:rsidR="009152FA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Председатель Комиссии:</w:t>
            </w:r>
          </w:p>
          <w:p w:rsidR="00E14AEF" w:rsidRPr="00E14AEF" w:rsidRDefault="00E14AEF" w:rsidP="00E14AEF">
            <w:pPr>
              <w:rPr>
                <w:rFonts w:ascii="Times New Roman" w:eastAsia="Calibri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Исупов Д.В.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ab/>
            </w:r>
            <w:r w:rsidR="00E617B9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 xml:space="preserve">          </w:t>
            </w:r>
            <w:r w:rsidRPr="00E14AEF">
              <w:rPr>
                <w:rFonts w:ascii="Times New Roman" w:eastAsia="Calibri" w:hAnsi="Times New Roman"/>
                <w:sz w:val="28"/>
                <w:szCs w:val="28"/>
                <w:lang w:eastAsia="x-none"/>
              </w:rPr>
              <w:t>- Заместитель главы администрации;</w:t>
            </w:r>
          </w:p>
          <w:p w:rsidR="007F3666" w:rsidRPr="007F3666" w:rsidRDefault="002E129D" w:rsidP="007F3666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E617B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E617B9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3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91005E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строительства Администрации городского округа Серпухов;</w:t>
            </w:r>
          </w:p>
          <w:p w:rsidR="00E14AEF" w:rsidRPr="00187708" w:rsidRDefault="0091005E" w:rsidP="007F3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управления  городских округов Серпухов, Пущино, Протвино </w:t>
            </w:r>
            <w:r w:rsidR="007F3666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E617B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E617B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Толченова М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А.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91005E" w:rsidRDefault="0091005E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Default="00E617B9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91005E" w:rsidRPr="0091005E" w:rsidRDefault="0091005E" w:rsidP="0091005E">
            <w:pPr>
              <w:rPr>
                <w:rFonts w:eastAsia="Arial Unicode MS"/>
                <w:lang w:eastAsia="ru-RU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Default="00E617B9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Pr="00187708" w:rsidRDefault="00E617B9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696" w:rsidRDefault="002E129D" w:rsidP="00705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правовой экспертизы и систематизации законодательства МКУ </w:t>
            </w:r>
            <w:r w:rsidR="00E539CC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«ПУ Администрации городского округа Серпухов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E129D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1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E617B9" w:rsidRPr="00187708" w:rsidRDefault="00E617B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застройки </w:t>
            </w:r>
            <w:r w:rsidRPr="00E617B9">
              <w:rPr>
                <w:rFonts w:ascii="Times New Roman" w:hAnsi="Times New Roman"/>
                <w:sz w:val="28"/>
                <w:szCs w:val="28"/>
              </w:rPr>
              <w:t>Управления архитектуры и строительства Администрации городского округа Серпухов</w:t>
            </w:r>
          </w:p>
        </w:tc>
      </w:tr>
    </w:tbl>
    <w:p w:rsidR="006C6C14" w:rsidRDefault="0091005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E539CC">
        <w:rPr>
          <w:rFonts w:ascii="Times New Roman" w:eastAsia="Calibri" w:hAnsi="Times New Roman"/>
          <w:sz w:val="28"/>
          <w:szCs w:val="28"/>
        </w:rPr>
        <w:t>50:32:0050112:1493</w:t>
      </w:r>
      <w:r w:rsidR="00CB62E1">
        <w:rPr>
          <w:rFonts w:ascii="Times New Roman" w:eastAsia="Calibri" w:hAnsi="Times New Roman"/>
          <w:sz w:val="28"/>
          <w:szCs w:val="28"/>
        </w:rPr>
        <w:t xml:space="preserve">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30.09.2020 № 203/25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E539CC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участок)</w:t>
      </w:r>
      <w:r w:rsidR="00966FDA">
        <w:rPr>
          <w:rFonts w:ascii="Times New Roman" w:eastAsia="Calibri" w:hAnsi="Times New Roman"/>
          <w:sz w:val="28"/>
          <w:szCs w:val="28"/>
        </w:rPr>
        <w:t>, включен в границы населенного пункта.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E539CC">
        <w:rPr>
          <w:rFonts w:ascii="Times New Roman" w:eastAsia="Calibri" w:hAnsi="Times New Roman"/>
          <w:sz w:val="28"/>
          <w:szCs w:val="28"/>
        </w:rPr>
        <w:t>19.10</w:t>
      </w:r>
      <w:r w:rsidR="0091005E">
        <w:rPr>
          <w:rFonts w:ascii="Times New Roman" w:eastAsia="Calibri" w:hAnsi="Times New Roman"/>
          <w:sz w:val="28"/>
          <w:szCs w:val="28"/>
        </w:rPr>
        <w:t>.2021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E617B9">
        <w:rPr>
          <w:rFonts w:ascii="Times New Roman" w:eastAsia="Calibri" w:hAnsi="Times New Roman"/>
          <w:sz w:val="28"/>
          <w:szCs w:val="28"/>
        </w:rPr>
        <w:t>7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E539CC">
        <w:rPr>
          <w:rFonts w:ascii="Times New Roman" w:eastAsia="Calibri" w:hAnsi="Times New Roman"/>
          <w:sz w:val="28"/>
          <w:szCs w:val="28"/>
        </w:rPr>
        <w:t>19.10</w:t>
      </w:r>
      <w:r w:rsidR="0091005E">
        <w:rPr>
          <w:rFonts w:ascii="Times New Roman" w:eastAsia="Calibri" w:hAnsi="Times New Roman"/>
          <w:sz w:val="28"/>
          <w:szCs w:val="28"/>
        </w:rPr>
        <w:t>.2021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91005E">
        <w:rPr>
          <w:rFonts w:ascii="Times New Roman" w:eastAsia="Calibri" w:hAnsi="Times New Roman"/>
          <w:sz w:val="28"/>
          <w:szCs w:val="28"/>
        </w:rPr>
        <w:t>ем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E539CC" w:rsidRPr="00E539CC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участок)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E539CC" w:rsidRPr="00E539CC">
        <w:rPr>
          <w:rFonts w:ascii="Times New Roman" w:eastAsia="Calibri" w:hAnsi="Times New Roman"/>
          <w:sz w:val="28"/>
          <w:szCs w:val="28"/>
        </w:rPr>
        <w:t xml:space="preserve">50:32:0050112:1493, расположенного по адресу: Российская Федерация, Московская область, городской округ Серпухов, деревня </w:t>
      </w:r>
      <w:proofErr w:type="spellStart"/>
      <w:r w:rsidR="00E539CC" w:rsidRPr="00E539CC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E539CC" w:rsidRPr="00E539CC">
        <w:rPr>
          <w:rFonts w:ascii="Times New Roman" w:eastAsia="Calibri" w:hAnsi="Times New Roman"/>
          <w:sz w:val="28"/>
          <w:szCs w:val="28"/>
        </w:rPr>
        <w:t>, улица Солнечная, земельный участок 4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035DCC" w:rsidRDefault="00AA57D7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Д.В. Исупов</w:t>
      </w:r>
    </w:p>
    <w:p w:rsidR="00B07B8B" w:rsidRDefault="00B07B8B" w:rsidP="00E61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Толченова </w:t>
      </w: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AA57D7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08A9"/>
    <w:rsid w:val="00077205"/>
    <w:rsid w:val="00082DCD"/>
    <w:rsid w:val="0009483D"/>
    <w:rsid w:val="000975F3"/>
    <w:rsid w:val="000D352F"/>
    <w:rsid w:val="000D7256"/>
    <w:rsid w:val="00114888"/>
    <w:rsid w:val="00114B61"/>
    <w:rsid w:val="00120EBB"/>
    <w:rsid w:val="00127EA3"/>
    <w:rsid w:val="00162698"/>
    <w:rsid w:val="001A273B"/>
    <w:rsid w:val="001B28AE"/>
    <w:rsid w:val="001B3FF8"/>
    <w:rsid w:val="001D0632"/>
    <w:rsid w:val="00200F7E"/>
    <w:rsid w:val="00261974"/>
    <w:rsid w:val="00277DCE"/>
    <w:rsid w:val="002D249C"/>
    <w:rsid w:val="002D329A"/>
    <w:rsid w:val="002D5857"/>
    <w:rsid w:val="002E129D"/>
    <w:rsid w:val="00300227"/>
    <w:rsid w:val="00332445"/>
    <w:rsid w:val="003548A9"/>
    <w:rsid w:val="00360505"/>
    <w:rsid w:val="00382068"/>
    <w:rsid w:val="003A5715"/>
    <w:rsid w:val="003A5D0B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6172"/>
    <w:rsid w:val="006C6C14"/>
    <w:rsid w:val="006E52C2"/>
    <w:rsid w:val="006F54B4"/>
    <w:rsid w:val="00701725"/>
    <w:rsid w:val="00705CD3"/>
    <w:rsid w:val="00721F49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4869"/>
    <w:rsid w:val="008B0D59"/>
    <w:rsid w:val="008E5C22"/>
    <w:rsid w:val="008F490A"/>
    <w:rsid w:val="008F71BD"/>
    <w:rsid w:val="0091005E"/>
    <w:rsid w:val="00910241"/>
    <w:rsid w:val="009152FA"/>
    <w:rsid w:val="009175F2"/>
    <w:rsid w:val="00923407"/>
    <w:rsid w:val="009262A9"/>
    <w:rsid w:val="009306F8"/>
    <w:rsid w:val="00965C48"/>
    <w:rsid w:val="00966FDA"/>
    <w:rsid w:val="00971696"/>
    <w:rsid w:val="00977CF7"/>
    <w:rsid w:val="0099626E"/>
    <w:rsid w:val="009D0BFE"/>
    <w:rsid w:val="009D38FD"/>
    <w:rsid w:val="009D6981"/>
    <w:rsid w:val="009F27A0"/>
    <w:rsid w:val="009F4CC2"/>
    <w:rsid w:val="00A15A6E"/>
    <w:rsid w:val="00A21C53"/>
    <w:rsid w:val="00A52C89"/>
    <w:rsid w:val="00A70B54"/>
    <w:rsid w:val="00AA57D7"/>
    <w:rsid w:val="00AB4668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71B2"/>
    <w:rsid w:val="00BF2254"/>
    <w:rsid w:val="00C13301"/>
    <w:rsid w:val="00C65764"/>
    <w:rsid w:val="00CB1504"/>
    <w:rsid w:val="00CB62E1"/>
    <w:rsid w:val="00CC14B2"/>
    <w:rsid w:val="00CF5FB5"/>
    <w:rsid w:val="00D30151"/>
    <w:rsid w:val="00DE1B92"/>
    <w:rsid w:val="00DF35FC"/>
    <w:rsid w:val="00E14AEF"/>
    <w:rsid w:val="00E272BA"/>
    <w:rsid w:val="00E443B6"/>
    <w:rsid w:val="00E539CC"/>
    <w:rsid w:val="00E617B9"/>
    <w:rsid w:val="00E7714C"/>
    <w:rsid w:val="00EA4BED"/>
    <w:rsid w:val="00EA6265"/>
    <w:rsid w:val="00EB0BE2"/>
    <w:rsid w:val="00ED1C53"/>
    <w:rsid w:val="00F11AB0"/>
    <w:rsid w:val="00F548DB"/>
    <w:rsid w:val="00F65BD0"/>
    <w:rsid w:val="00F87C9D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B831-9C75-4208-B711-B1C81280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Бугакова</cp:lastModifiedBy>
  <cp:revision>2</cp:revision>
  <cp:lastPrinted>2021-10-20T08:20:00Z</cp:lastPrinted>
  <dcterms:created xsi:type="dcterms:W3CDTF">2021-10-20T08:31:00Z</dcterms:created>
  <dcterms:modified xsi:type="dcterms:W3CDTF">2021-10-20T08:31:00Z</dcterms:modified>
</cp:coreProperties>
</file>